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E9" w:rsidRPr="00C16290" w:rsidRDefault="00FC397D">
      <w:pPr>
        <w:rPr>
          <w:sz w:val="36"/>
          <w:szCs w:val="36"/>
        </w:rPr>
      </w:pPr>
      <w:r>
        <w:rPr>
          <w:sz w:val="36"/>
          <w:szCs w:val="36"/>
        </w:rPr>
        <w:t xml:space="preserve">Idézetek </w:t>
      </w:r>
      <w:proofErr w:type="spellStart"/>
      <w:r w:rsidR="00C16290" w:rsidRPr="00C16290">
        <w:rPr>
          <w:sz w:val="36"/>
          <w:szCs w:val="36"/>
        </w:rPr>
        <w:t>Gerald</w:t>
      </w:r>
      <w:proofErr w:type="spellEnd"/>
      <w:r w:rsidR="00C16290" w:rsidRPr="00C16290">
        <w:rPr>
          <w:sz w:val="36"/>
          <w:szCs w:val="36"/>
        </w:rPr>
        <w:t xml:space="preserve"> </w:t>
      </w:r>
      <w:proofErr w:type="spellStart"/>
      <w:r w:rsidR="00C16290" w:rsidRPr="00C16290">
        <w:rPr>
          <w:sz w:val="36"/>
          <w:szCs w:val="36"/>
        </w:rPr>
        <w:t>Hüther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gyermekneurológus</w:t>
      </w:r>
      <w:proofErr w:type="spellEnd"/>
      <w:r>
        <w:rPr>
          <w:sz w:val="36"/>
          <w:szCs w:val="36"/>
        </w:rPr>
        <w:t xml:space="preserve"> professzortól</w:t>
      </w:r>
    </w:p>
    <w:p w:rsidR="00C16290" w:rsidRDefault="00B33832">
      <w:pPr>
        <w:rPr>
          <w:sz w:val="36"/>
          <w:szCs w:val="36"/>
        </w:rPr>
      </w:pPr>
      <w:r>
        <w:rPr>
          <w:sz w:val="36"/>
          <w:szCs w:val="36"/>
        </w:rPr>
        <w:t>„</w:t>
      </w:r>
      <w:r w:rsidR="00C16290" w:rsidRPr="00C16290">
        <w:rPr>
          <w:sz w:val="36"/>
          <w:szCs w:val="36"/>
        </w:rPr>
        <w:t xml:space="preserve">Az interneten való </w:t>
      </w:r>
      <w:proofErr w:type="spellStart"/>
      <w:r w:rsidR="00C16290" w:rsidRPr="00C16290">
        <w:rPr>
          <w:sz w:val="36"/>
          <w:szCs w:val="36"/>
        </w:rPr>
        <w:t>cseteléskor</w:t>
      </w:r>
      <w:proofErr w:type="spellEnd"/>
      <w:r w:rsidR="00C16290" w:rsidRPr="00C16290">
        <w:rPr>
          <w:sz w:val="36"/>
          <w:szCs w:val="36"/>
        </w:rPr>
        <w:t xml:space="preserve"> tőlem óriási távolságokra lévő emberekkel olyan bizalmas viszonyba kerülök, amilyenbe egy piaci bevásárlás közben, a kapu előtt, vagy a törzskocsmámban nem kerülhetnék, mert a szégyen, a gátlások és a valós emberek közt meglévő természetes távolság ezt megakadályozza. Ez különös bizalmasság, paradox bizalmasság: mélység közelség nélkül és fordítva.</w:t>
      </w:r>
      <w:r>
        <w:rPr>
          <w:sz w:val="36"/>
          <w:szCs w:val="36"/>
        </w:rPr>
        <w:t>”</w:t>
      </w:r>
    </w:p>
    <w:p w:rsidR="00FC397D" w:rsidRPr="00C16290" w:rsidRDefault="00FC397D" w:rsidP="00FC397D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>
        <w:rPr>
          <w:rFonts w:cs="TimesCE"/>
          <w:sz w:val="36"/>
          <w:szCs w:val="36"/>
        </w:rPr>
        <w:t>„E</w:t>
      </w:r>
      <w:r w:rsidRPr="00C16290">
        <w:rPr>
          <w:rFonts w:cs="TimesCE"/>
          <w:sz w:val="36"/>
          <w:szCs w:val="36"/>
        </w:rPr>
        <w:t>gy olyan gyerek, akit a passzív médiafogyasztás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eltompít, még csak megítélni sem fogja tudni, amit ott lát. A tapasztalata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azt diktálja neki, hogy ezen a képernyőn mindenféle dolog megtörténhet. Hol azt látja,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hogy kergeti a róka a nyulat, hol pedig azt, hogy nevetnek az emberek, amikor Donald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kacsa és Pluto rendre laposra verik egymást – és utána, mintha mi sem történt volna,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újra felkelnek. A képernyőn izomagyú birkózók verik be egymás koponyáját ordítozó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tömeg előtt, majd pedig azt látja a gyerek, hogy két ember szeretkezik, vagy például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levágják egymás fejét. A szülők leszoktatták őket a természetes iszonyodásról. Mert már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korán azt tapasztalta a gyerek, hogy nincs semmi értelme mindezeken elgondolkodnia.</w:t>
      </w:r>
      <w:r>
        <w:rPr>
          <w:rFonts w:cs="TimesCE"/>
          <w:sz w:val="36"/>
          <w:szCs w:val="36"/>
        </w:rPr>
        <w:t xml:space="preserve"> </w:t>
      </w:r>
      <w:r w:rsidRPr="00C16290">
        <w:rPr>
          <w:rFonts w:cs="TimesCE"/>
          <w:sz w:val="36"/>
          <w:szCs w:val="36"/>
        </w:rPr>
        <w:t>Megtanulta, hogy nem feltétlenül képes me</w:t>
      </w:r>
      <w:r>
        <w:rPr>
          <w:rFonts w:cs="TimesCE"/>
          <w:sz w:val="36"/>
          <w:szCs w:val="36"/>
        </w:rPr>
        <w:t>gérteni, mi zajlik a képernyőn”</w:t>
      </w:r>
    </w:p>
    <w:p w:rsidR="00C16290" w:rsidRPr="00C16290" w:rsidRDefault="00C16290">
      <w:pPr>
        <w:rPr>
          <w:sz w:val="36"/>
          <w:szCs w:val="36"/>
        </w:rPr>
      </w:pPr>
    </w:p>
    <w:p w:rsidR="00C16290" w:rsidRPr="00C16290" w:rsidRDefault="00B33832" w:rsidP="00C16290">
      <w:pPr>
        <w:pStyle w:val="NormlWeb"/>
        <w:spacing w:line="285" w:lineRule="atLeast"/>
        <w:rPr>
          <w:rFonts w:asciiTheme="minorHAnsi" w:hAnsiTheme="minorHAnsi" w:cs="Helvetica"/>
          <w:color w:val="535353"/>
          <w:sz w:val="36"/>
          <w:szCs w:val="36"/>
        </w:rPr>
      </w:pPr>
      <w:r>
        <w:rPr>
          <w:rStyle w:val="Kiemels2"/>
          <w:rFonts w:asciiTheme="minorHAnsi" w:hAnsiTheme="minorHAnsi" w:cs="Helvetica"/>
          <w:color w:val="535353"/>
          <w:sz w:val="36"/>
          <w:szCs w:val="36"/>
        </w:rPr>
        <w:t>„</w:t>
      </w:r>
      <w:r w:rsidR="00C16290" w:rsidRPr="00C16290">
        <w:rPr>
          <w:rStyle w:val="Kiemels2"/>
          <w:rFonts w:asciiTheme="minorHAnsi" w:hAnsiTheme="minorHAnsi" w:cs="Helvetica"/>
          <w:color w:val="535353"/>
          <w:sz w:val="36"/>
          <w:szCs w:val="36"/>
        </w:rPr>
        <w:t>Az agy akkor fejlődik legjobban, ha lelkesedéssel, motivációval használjuk.</w:t>
      </w:r>
    </w:p>
    <w:p w:rsidR="00C16290" w:rsidRPr="00C16290" w:rsidRDefault="00C16290" w:rsidP="00C16290">
      <w:pPr>
        <w:pStyle w:val="NormlWeb"/>
        <w:spacing w:line="285" w:lineRule="atLeast"/>
        <w:rPr>
          <w:rFonts w:asciiTheme="minorHAnsi" w:hAnsiTheme="minorHAnsi" w:cs="Helvetica"/>
          <w:color w:val="535353"/>
          <w:sz w:val="36"/>
          <w:szCs w:val="36"/>
        </w:rPr>
      </w:pPr>
      <w:r w:rsidRPr="00C16290">
        <w:rPr>
          <w:rFonts w:asciiTheme="minorHAnsi" w:hAnsiTheme="minorHAnsi" w:cs="Helvetica"/>
          <w:color w:val="535353"/>
          <w:sz w:val="36"/>
          <w:szCs w:val="36"/>
        </w:rPr>
        <w:t xml:space="preserve">Ez gyerekekre és felnőttekre egyaránt igaz. Dr. </w:t>
      </w:r>
      <w:proofErr w:type="spellStart"/>
      <w:r w:rsidRPr="00C16290">
        <w:rPr>
          <w:rFonts w:asciiTheme="minorHAnsi" w:hAnsiTheme="minorHAnsi" w:cs="Helvetica"/>
          <w:color w:val="535353"/>
          <w:sz w:val="36"/>
          <w:szCs w:val="36"/>
        </w:rPr>
        <w:t>Gerald</w:t>
      </w:r>
      <w:proofErr w:type="spellEnd"/>
      <w:r w:rsidRPr="00C16290">
        <w:rPr>
          <w:rFonts w:asciiTheme="minorHAnsi" w:hAnsiTheme="minorHAnsi" w:cs="Helvetica"/>
          <w:color w:val="535353"/>
          <w:sz w:val="36"/>
          <w:szCs w:val="36"/>
        </w:rPr>
        <w:t xml:space="preserve"> </w:t>
      </w:r>
      <w:proofErr w:type="spellStart"/>
      <w:r w:rsidRPr="00C16290">
        <w:rPr>
          <w:rFonts w:asciiTheme="minorHAnsi" w:hAnsiTheme="minorHAnsi" w:cs="Helvetica"/>
          <w:color w:val="535353"/>
          <w:sz w:val="36"/>
          <w:szCs w:val="36"/>
        </w:rPr>
        <w:t>Hüther</w:t>
      </w:r>
      <w:proofErr w:type="spellEnd"/>
      <w:r w:rsidRPr="00C16290">
        <w:rPr>
          <w:rFonts w:asciiTheme="minorHAnsi" w:hAnsiTheme="minorHAnsi" w:cs="Helvetica"/>
          <w:color w:val="535353"/>
          <w:sz w:val="36"/>
          <w:szCs w:val="36"/>
        </w:rPr>
        <w:t xml:space="preserve"> professzor, a téma kutatója szerint, ha elég izgalmas a tananyag, aktiválódik a középső agy érzelmi központja, amely </w:t>
      </w:r>
      <w:r w:rsidRPr="00C16290">
        <w:rPr>
          <w:rFonts w:asciiTheme="minorHAnsi" w:hAnsiTheme="minorHAnsi" w:cs="Helvetica"/>
          <w:color w:val="535353"/>
          <w:sz w:val="36"/>
          <w:szCs w:val="36"/>
        </w:rPr>
        <w:lastRenderedPageBreak/>
        <w:t xml:space="preserve">elindítja a hatékony tanulás folyamatát. Ez akkor is igaz, ha kedvelünk egy jó tanárt, vagy akár szerelmesek vagyunk: például egy 85 éves német is megtanulhat kínaiul akár fél év alatt, ha </w:t>
      </w:r>
      <w:proofErr w:type="gramStart"/>
      <w:r w:rsidRPr="00C16290">
        <w:rPr>
          <w:rFonts w:asciiTheme="minorHAnsi" w:hAnsiTheme="minorHAnsi" w:cs="Helvetica"/>
          <w:color w:val="535353"/>
          <w:sz w:val="36"/>
          <w:szCs w:val="36"/>
        </w:rPr>
        <w:t>beleszeret</w:t>
      </w:r>
      <w:proofErr w:type="gramEnd"/>
      <w:r w:rsidRPr="00C16290">
        <w:rPr>
          <w:rFonts w:asciiTheme="minorHAnsi" w:hAnsiTheme="minorHAnsi" w:cs="Helvetica"/>
          <w:color w:val="535353"/>
          <w:sz w:val="36"/>
          <w:szCs w:val="36"/>
        </w:rPr>
        <w:t xml:space="preserve"> egy mondjuk 65 éves kínai nőbe. Ha ez nem sikerül, sokkal inkább a motiváció hiányának tudható be, mint a képesség hiányának.</w:t>
      </w:r>
    </w:p>
    <w:p w:rsidR="00C16290" w:rsidRPr="00C16290" w:rsidRDefault="00C16290" w:rsidP="00C16290">
      <w:pPr>
        <w:pStyle w:val="NormlWeb"/>
        <w:spacing w:line="285" w:lineRule="atLeast"/>
        <w:rPr>
          <w:rFonts w:asciiTheme="minorHAnsi" w:hAnsiTheme="minorHAnsi" w:cs="Helvetica"/>
          <w:color w:val="535353"/>
          <w:sz w:val="36"/>
          <w:szCs w:val="36"/>
        </w:rPr>
      </w:pPr>
      <w:r w:rsidRPr="00C16290">
        <w:rPr>
          <w:rFonts w:asciiTheme="minorHAnsi" w:hAnsiTheme="minorHAnsi" w:cs="Helvetica"/>
          <w:color w:val="535353"/>
          <w:sz w:val="36"/>
          <w:szCs w:val="36"/>
        </w:rPr>
        <w:t>Ugyanakkor, egy iskolai tananyagot meg lehet tanulni a jutalom reményében (jó jegyek, dicséret) vagy a büntetés elkerülése érdekében (bukás megelőzése) is, de itt lelkesedésről már szó nincs, ezért nagy az oktatás felelőssége, hogy fenntartsa a lelkesedést, és ne túlélni tanítson meg elviselhetetlen környezetben. A félelem egyébként is nagyon rosszul hat az agyra általában, nemhogy a kreativitásra és tanulásra: félelem esetén olyan agyi területek aktiválódnak, amelyeknek fő funkciója a túlélés biztosítása. Ebben a helyzetben egy szorongó, félő gyerek már végképp nem fog jól teljesíteni, de ez igaz a felnőttek munkahelyi környezetére is.</w:t>
      </w:r>
    </w:p>
    <w:p w:rsidR="00B33832" w:rsidRDefault="00C16290" w:rsidP="00FC397D">
      <w:pPr>
        <w:pStyle w:val="NormlWeb"/>
        <w:spacing w:line="285" w:lineRule="atLeast"/>
        <w:rPr>
          <w:rFonts w:cs="TimesCE"/>
          <w:sz w:val="36"/>
          <w:szCs w:val="36"/>
        </w:rPr>
      </w:pPr>
      <w:r w:rsidRPr="00C16290">
        <w:rPr>
          <w:rFonts w:asciiTheme="minorHAnsi" w:hAnsiTheme="minorHAnsi" w:cs="Helvetica"/>
          <w:color w:val="535353"/>
          <w:sz w:val="36"/>
          <w:szCs w:val="36"/>
        </w:rPr>
        <w:t xml:space="preserve">A professzor szerint az agy kitűnő anatómiai – szerkezeti példa: </w:t>
      </w:r>
      <w:proofErr w:type="gramStart"/>
      <w:r w:rsidRPr="00C16290">
        <w:rPr>
          <w:rFonts w:asciiTheme="minorHAnsi" w:hAnsiTheme="minorHAnsi" w:cs="Helvetica"/>
          <w:color w:val="535353"/>
          <w:sz w:val="36"/>
          <w:szCs w:val="36"/>
        </w:rPr>
        <w:t>anélkül</w:t>
      </w:r>
      <w:proofErr w:type="gramEnd"/>
      <w:r w:rsidRPr="00C16290">
        <w:rPr>
          <w:rFonts w:asciiTheme="minorHAnsi" w:hAnsiTheme="minorHAnsi" w:cs="Helvetica"/>
          <w:color w:val="535353"/>
          <w:sz w:val="36"/>
          <w:szCs w:val="36"/>
        </w:rPr>
        <w:t xml:space="preserve"> tud folyamatosan növekedni, hogy abszurd módon akár felrobbanna. A mennyiségi tanulás helyett a minőségi tanulás a kulcs fejlődéséhez, a jövő kihívása pedig annak megértése, hogy nem a versengés, hanem az egymással együttműködő kapcsolatok építése a legfontosabb.</w:t>
      </w:r>
      <w:r w:rsidR="00B33832">
        <w:rPr>
          <w:rFonts w:asciiTheme="minorHAnsi" w:hAnsiTheme="minorHAnsi" w:cs="Helvetica"/>
          <w:color w:val="535353"/>
          <w:sz w:val="36"/>
          <w:szCs w:val="36"/>
        </w:rPr>
        <w:t>”</w:t>
      </w:r>
      <w:bookmarkStart w:id="0" w:name="_GoBack"/>
      <w:bookmarkEnd w:id="0"/>
    </w:p>
    <w:sectPr w:rsidR="00B33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90"/>
    <w:rsid w:val="004B4C8A"/>
    <w:rsid w:val="007473CF"/>
    <w:rsid w:val="008F5340"/>
    <w:rsid w:val="00B33832"/>
    <w:rsid w:val="00C16290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16290"/>
    <w:rPr>
      <w:b/>
      <w:bCs/>
    </w:rPr>
  </w:style>
  <w:style w:type="paragraph" w:styleId="NormlWeb">
    <w:name w:val="Normal (Web)"/>
    <w:basedOn w:val="Norml"/>
    <w:uiPriority w:val="99"/>
    <w:unhideWhenUsed/>
    <w:rsid w:val="00C162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16290"/>
    <w:rPr>
      <w:b/>
      <w:bCs/>
    </w:rPr>
  </w:style>
  <w:style w:type="paragraph" w:styleId="NormlWeb">
    <w:name w:val="Normal (Web)"/>
    <w:basedOn w:val="Norml"/>
    <w:uiPriority w:val="99"/>
    <w:unhideWhenUsed/>
    <w:rsid w:val="00C162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2445</Characters>
  <Application>Microsoft Office Word</Application>
  <DocSecurity>0</DocSecurity>
  <Lines>20</Lines>
  <Paragraphs>5</Paragraphs>
  <ScaleCrop>false</ScaleCrop>
  <Company>MTVA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Szilárd</dc:creator>
  <cp:lastModifiedBy>hoszi</cp:lastModifiedBy>
  <cp:revision>4</cp:revision>
  <dcterms:created xsi:type="dcterms:W3CDTF">2017-08-03T05:27:00Z</dcterms:created>
  <dcterms:modified xsi:type="dcterms:W3CDTF">2017-08-04T11:37:00Z</dcterms:modified>
</cp:coreProperties>
</file>